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70" w:rsidRPr="003A4253" w:rsidRDefault="00DE4570" w:rsidP="00DE457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Перечень вопросов к </w:t>
      </w:r>
      <w:r w:rsidR="003A4253" w:rsidRPr="003A4253">
        <w:rPr>
          <w:rFonts w:ascii="Times New Roman" w:hAnsi="Times New Roman"/>
          <w:sz w:val="28"/>
          <w:szCs w:val="28"/>
        </w:rPr>
        <w:t>экзамену</w:t>
      </w:r>
    </w:p>
    <w:p w:rsidR="00DE4570" w:rsidRPr="003A4253" w:rsidRDefault="00DE4570" w:rsidP="00DE457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570" w:rsidRPr="003A4253" w:rsidRDefault="00DE4570" w:rsidP="00DE457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Определение понятия «археография»: широкое и узкое понятие. Вспомогательные исторические дисциплины.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Понятия: Документ. Исторический источник. Документальная публикация.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История возникновения архивов в Древней Греции.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3A4253">
        <w:rPr>
          <w:rFonts w:ascii="Times New Roman" w:hAnsi="Times New Roman"/>
          <w:sz w:val="28"/>
          <w:szCs w:val="28"/>
        </w:rPr>
        <w:t xml:space="preserve">История возникновения архивов в Западной Европы раннего средневековья. </w:t>
      </w:r>
      <w:proofErr w:type="gramEnd"/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История становления архивного дела во Франции (от средних веков к современности)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История становления архивного дела в Англии (от средних веков к современности).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История становления архивного дела в Германии (от средних веков к современности)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История становления архивного дела в странах Восточной Европы (от средних веков к современности)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История становления архивного дела в Китае и Индии (от средних веков к современности)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Общая характеристика документальных комплексов центральных государственных архивов Латинской и Центрально-восточной Америки.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Общая характеристика документальных комплексов центральных государственных архивов Центральной Европы (Англия)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Центральной Европы (Франция)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Центральной Европы (Германия)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lastRenderedPageBreak/>
        <w:t xml:space="preserve"> Общая характеристика документальных комплексов центральных государственных архивов Центральной Европы (Италия, Испания)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Восточной  Европы (Польша)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Восточной  Европы (Венгрия)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Восточной Европы (Болгария)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Восточной Европы (Чехословакия)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стран Балтии и Скандинавии.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Характеристика крупнейших центральных архивов Азии и Востока (Китай, Турция, Индия, Монголия)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Характеристика крупнейших центральных архивов Азии (Китай, Монголия)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Характеристика крупнейших центральных архивов Востока (Турция, Индия</w:t>
      </w:r>
      <w:proofErr w:type="gramStart"/>
      <w:r w:rsidRPr="003A4253">
        <w:rPr>
          <w:rFonts w:ascii="Times New Roman" w:hAnsi="Times New Roman"/>
          <w:sz w:val="28"/>
          <w:szCs w:val="28"/>
        </w:rPr>
        <w:t>,)</w:t>
      </w:r>
      <w:proofErr w:type="gramEnd"/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Общее и особенное в развитии архивного законодательства европейских стран.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Использование архивных документов за рубежом.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Доступ к информации конфиденциального характера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Маркетинг архивных документов и  архивной информации</w:t>
      </w:r>
    </w:p>
    <w:p w:rsidR="00DE4570" w:rsidRPr="003A4253" w:rsidRDefault="00DE4570" w:rsidP="00DE457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История возникновения и развития архивов зарубежных стран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Архивное строительство в Китае, Иране, Индии.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Современные тенденции развития архивов зарубежных стран.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Архивы Западной Европы раннего средневековья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Архивы Франции раннего средневековья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lastRenderedPageBreak/>
        <w:t>Архивы Англии раннего средневековья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Архивы стран Восточной Европы раннего средневековья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Архивы Германии раннего средневековья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Центральной Европы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Общая характеристика документальных комплексов центральных государственных архивов  Восточной Европы,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Америки, Канады.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Китая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Индии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Общая характеристика документальных комплексов центральных государственных архивов Турции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 Общая характеристика документальных комплексов центральных государственных архивов Монголии.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Международные стандарты и их влияние на национальное архивное законодательство.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 Национальные законы о документации и архивах.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Формы собственности на документы за рубежом.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Основные направления и формы использования архивных документов за рубежом.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 Доступ к персональным данным за рубежом. </w:t>
      </w:r>
    </w:p>
    <w:p w:rsidR="00DE4570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>Критерии стоимостной оценки документов.</w:t>
      </w:r>
    </w:p>
    <w:p w:rsidR="00DE4570" w:rsidRPr="00DE4570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E4570">
        <w:rPr>
          <w:rFonts w:ascii="Times New Roman" w:hAnsi="Times New Roman"/>
          <w:sz w:val="28"/>
          <w:szCs w:val="28"/>
        </w:rPr>
        <w:t>Архивн</w:t>
      </w:r>
      <w:r>
        <w:rPr>
          <w:rFonts w:ascii="Times New Roman" w:hAnsi="Times New Roman"/>
          <w:sz w:val="28"/>
          <w:szCs w:val="28"/>
        </w:rPr>
        <w:t xml:space="preserve">ое законодательство Франции. </w:t>
      </w:r>
    </w:p>
    <w:p w:rsidR="00DE4570" w:rsidRPr="00DE4570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570">
        <w:rPr>
          <w:rFonts w:ascii="Times New Roman" w:hAnsi="Times New Roman"/>
          <w:sz w:val="28"/>
          <w:szCs w:val="28"/>
        </w:rPr>
        <w:t>Ар</w:t>
      </w:r>
      <w:r>
        <w:rPr>
          <w:rFonts w:ascii="Times New Roman" w:hAnsi="Times New Roman"/>
          <w:sz w:val="28"/>
          <w:szCs w:val="28"/>
        </w:rPr>
        <w:t xml:space="preserve">хивное законодательство США. </w:t>
      </w:r>
    </w:p>
    <w:p w:rsidR="00DE4570" w:rsidRPr="00DE4570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570">
        <w:rPr>
          <w:rFonts w:ascii="Times New Roman" w:hAnsi="Times New Roman"/>
          <w:sz w:val="28"/>
          <w:szCs w:val="28"/>
        </w:rPr>
        <w:t xml:space="preserve">Международные стандарты в области архивного дела. </w:t>
      </w:r>
    </w:p>
    <w:p w:rsidR="003A4253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570">
        <w:rPr>
          <w:rFonts w:ascii="Times New Roman" w:hAnsi="Times New Roman"/>
          <w:sz w:val="28"/>
          <w:szCs w:val="28"/>
        </w:rPr>
        <w:lastRenderedPageBreak/>
        <w:t xml:space="preserve">Организация комплектования архивов зарубежных стран </w:t>
      </w:r>
      <w:r w:rsidR="003A4253">
        <w:rPr>
          <w:rFonts w:ascii="Times New Roman" w:hAnsi="Times New Roman"/>
          <w:sz w:val="28"/>
          <w:szCs w:val="28"/>
        </w:rPr>
        <w:t>документами</w:t>
      </w:r>
    </w:p>
    <w:p w:rsidR="003A4253" w:rsidRPr="003A4253" w:rsidRDefault="003A4253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4570" w:rsidRPr="00DE4570">
        <w:rPr>
          <w:rFonts w:ascii="Times New Roman" w:hAnsi="Times New Roman"/>
          <w:sz w:val="28"/>
          <w:szCs w:val="28"/>
        </w:rPr>
        <w:t>Организац</w:t>
      </w:r>
      <w:r>
        <w:rPr>
          <w:rFonts w:ascii="Times New Roman" w:hAnsi="Times New Roman"/>
          <w:sz w:val="28"/>
          <w:szCs w:val="28"/>
        </w:rPr>
        <w:t xml:space="preserve">ия и порядок комплектования. </w:t>
      </w:r>
    </w:p>
    <w:p w:rsidR="003A4253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570">
        <w:rPr>
          <w:rFonts w:ascii="Times New Roman" w:hAnsi="Times New Roman"/>
          <w:sz w:val="28"/>
          <w:szCs w:val="28"/>
        </w:rPr>
        <w:t>Взаимоде</w:t>
      </w:r>
      <w:r w:rsidR="003A4253">
        <w:rPr>
          <w:rFonts w:ascii="Times New Roman" w:hAnsi="Times New Roman"/>
          <w:sz w:val="28"/>
          <w:szCs w:val="28"/>
        </w:rPr>
        <w:t xml:space="preserve">йствие архивов и учреждений. </w:t>
      </w:r>
    </w:p>
    <w:p w:rsidR="003A4253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570">
        <w:rPr>
          <w:rFonts w:ascii="Times New Roman" w:hAnsi="Times New Roman"/>
          <w:sz w:val="28"/>
          <w:szCs w:val="28"/>
        </w:rPr>
        <w:t xml:space="preserve">Оформление процесса </w:t>
      </w:r>
      <w:r w:rsidR="003A4253">
        <w:rPr>
          <w:rFonts w:ascii="Times New Roman" w:hAnsi="Times New Roman"/>
          <w:sz w:val="28"/>
          <w:szCs w:val="28"/>
        </w:rPr>
        <w:t xml:space="preserve">передачи документов в архив. </w:t>
      </w:r>
    </w:p>
    <w:p w:rsidR="003A4253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570">
        <w:rPr>
          <w:rFonts w:ascii="Times New Roman" w:hAnsi="Times New Roman"/>
          <w:sz w:val="28"/>
          <w:szCs w:val="28"/>
        </w:rPr>
        <w:t>Прием в а</w:t>
      </w:r>
      <w:r w:rsidR="003A4253">
        <w:rPr>
          <w:rFonts w:ascii="Times New Roman" w:hAnsi="Times New Roman"/>
          <w:sz w:val="28"/>
          <w:szCs w:val="28"/>
        </w:rPr>
        <w:t xml:space="preserve">рхивы электронных документов. </w:t>
      </w:r>
    </w:p>
    <w:p w:rsidR="003A4253" w:rsidRPr="003A4253" w:rsidRDefault="00DE4570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E4570">
        <w:rPr>
          <w:rFonts w:ascii="Times New Roman" w:hAnsi="Times New Roman"/>
          <w:sz w:val="28"/>
          <w:szCs w:val="28"/>
        </w:rPr>
        <w:t xml:space="preserve"> «Устная история» как способ комплектования. </w:t>
      </w:r>
    </w:p>
    <w:p w:rsidR="003A4253" w:rsidRPr="003A4253" w:rsidRDefault="003A4253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4570" w:rsidRPr="00DE4570">
        <w:rPr>
          <w:rFonts w:ascii="Times New Roman" w:hAnsi="Times New Roman"/>
          <w:sz w:val="28"/>
          <w:szCs w:val="28"/>
        </w:rPr>
        <w:t xml:space="preserve">Принципы организации документных комплексов в архивах – </w:t>
      </w:r>
    </w:p>
    <w:p w:rsidR="003A4253" w:rsidRPr="003A4253" w:rsidRDefault="003A4253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4570" w:rsidRPr="00DE4570">
        <w:rPr>
          <w:rFonts w:ascii="Times New Roman" w:hAnsi="Times New Roman"/>
          <w:sz w:val="28"/>
          <w:szCs w:val="28"/>
        </w:rPr>
        <w:t xml:space="preserve">«Принцип происхождения» </w:t>
      </w:r>
      <w:r>
        <w:rPr>
          <w:rFonts w:ascii="Times New Roman" w:hAnsi="Times New Roman"/>
          <w:sz w:val="28"/>
          <w:szCs w:val="28"/>
        </w:rPr>
        <w:t>в европейском архивоведении.</w:t>
      </w:r>
    </w:p>
    <w:p w:rsidR="003A4253" w:rsidRPr="003A4253" w:rsidRDefault="003A4253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E4570" w:rsidRPr="00DE4570">
        <w:rPr>
          <w:rFonts w:ascii="Times New Roman" w:hAnsi="Times New Roman"/>
          <w:sz w:val="28"/>
          <w:szCs w:val="28"/>
        </w:rPr>
        <w:t>Систематизация документов в</w:t>
      </w:r>
      <w:r>
        <w:rPr>
          <w:rFonts w:ascii="Times New Roman" w:hAnsi="Times New Roman"/>
          <w:sz w:val="28"/>
          <w:szCs w:val="28"/>
        </w:rPr>
        <w:t xml:space="preserve"> современных архивах Франции.</w:t>
      </w:r>
    </w:p>
    <w:p w:rsidR="00DE4570" w:rsidRPr="003A4253" w:rsidRDefault="003A4253" w:rsidP="00DE4570">
      <w:pPr>
        <w:numPr>
          <w:ilvl w:val="0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4253">
        <w:rPr>
          <w:rFonts w:ascii="Times New Roman" w:hAnsi="Times New Roman"/>
          <w:sz w:val="28"/>
          <w:szCs w:val="28"/>
        </w:rPr>
        <w:t xml:space="preserve"> </w:t>
      </w:r>
      <w:r w:rsidR="00DE4570" w:rsidRPr="003A4253">
        <w:rPr>
          <w:rFonts w:ascii="Times New Roman" w:hAnsi="Times New Roman"/>
          <w:sz w:val="28"/>
          <w:szCs w:val="28"/>
        </w:rPr>
        <w:t xml:space="preserve">Сериальный принцип хранения документов в архивах США. </w:t>
      </w:r>
    </w:p>
    <w:p w:rsidR="00881FFA" w:rsidRPr="00DE4570" w:rsidRDefault="00881FFA">
      <w:pPr>
        <w:rPr>
          <w:rFonts w:ascii="Times New Roman" w:hAnsi="Times New Roman"/>
          <w:sz w:val="28"/>
          <w:szCs w:val="28"/>
        </w:rPr>
      </w:pPr>
    </w:p>
    <w:sectPr w:rsidR="00881FFA" w:rsidRPr="00DE45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D046D"/>
    <w:multiLevelType w:val="hybridMultilevel"/>
    <w:tmpl w:val="13ECA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881FFA"/>
    <w:rsid w:val="003A4253"/>
    <w:rsid w:val="00881FFA"/>
    <w:rsid w:val="00DE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70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2017-11-22T10:49:00Z</dcterms:created>
  <dcterms:modified xsi:type="dcterms:W3CDTF">2017-11-22T11:02:00Z</dcterms:modified>
</cp:coreProperties>
</file>